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F" w:rsidRDefault="003366C8" w:rsidP="000016A4">
      <w:pPr>
        <w:pStyle w:val="16"/>
        <w:keepNext/>
        <w:keepLines/>
        <w:spacing w:after="0" w:line="240" w:lineRule="auto"/>
        <w:contextualSpacing/>
        <w:rPr>
          <w:i w:val="0"/>
          <w:sz w:val="26"/>
        </w:rPr>
      </w:pPr>
      <w:r>
        <w:rPr>
          <w:i w:val="0"/>
          <w:sz w:val="26"/>
        </w:rPr>
        <w:t>Муниципальное бюджетное общеобразовательное учреждение</w:t>
      </w:r>
    </w:p>
    <w:p w:rsidR="0001502F" w:rsidRDefault="003366C8">
      <w:pPr>
        <w:pStyle w:val="16"/>
        <w:keepNext/>
        <w:keepLines/>
        <w:spacing w:after="0" w:line="240" w:lineRule="auto"/>
        <w:contextualSpacing/>
        <w:jc w:val="center"/>
        <w:rPr>
          <w:i w:val="0"/>
          <w:sz w:val="26"/>
        </w:rPr>
      </w:pPr>
      <w:r>
        <w:rPr>
          <w:i w:val="0"/>
          <w:sz w:val="26"/>
        </w:rPr>
        <w:t>«Средняя общеобразовательная школа с углубленным</w:t>
      </w:r>
    </w:p>
    <w:p w:rsidR="0001502F" w:rsidRDefault="003366C8">
      <w:pPr>
        <w:pStyle w:val="16"/>
        <w:keepNext/>
        <w:keepLines/>
        <w:spacing w:after="0" w:line="240" w:lineRule="auto"/>
        <w:contextualSpacing/>
        <w:jc w:val="center"/>
        <w:rPr>
          <w:i w:val="0"/>
          <w:sz w:val="26"/>
        </w:rPr>
      </w:pPr>
      <w:r>
        <w:rPr>
          <w:i w:val="0"/>
          <w:sz w:val="26"/>
        </w:rPr>
        <w:t>изучением отдельных предметов № 42 имени Б.Г. Шуклина» г. Курска</w:t>
      </w:r>
    </w:p>
    <w:p w:rsidR="0001502F" w:rsidRDefault="0001502F">
      <w:pPr>
        <w:spacing w:after="0" w:line="240" w:lineRule="auto"/>
        <w:contextualSpacing/>
        <w:jc w:val="center"/>
        <w:rPr>
          <w:rFonts w:ascii="Times New Roman" w:hAnsi="Times New Roman"/>
          <w:sz w:val="26"/>
        </w:rPr>
      </w:pPr>
    </w:p>
    <w:p w:rsidR="0001502F" w:rsidRDefault="003366C8">
      <w:pPr>
        <w:spacing w:after="0" w:line="240" w:lineRule="auto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Расходы </w:t>
      </w:r>
    </w:p>
    <w:p w:rsidR="0001502F" w:rsidRDefault="003366C8">
      <w:pPr>
        <w:spacing w:after="0" w:line="240" w:lineRule="auto"/>
        <w:ind w:right="428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средств, полученных из дополнительных источников финансирования</w:t>
      </w:r>
    </w:p>
    <w:p w:rsidR="0001502F" w:rsidRDefault="003366C8" w:rsidP="003366C8">
      <w:pPr>
        <w:spacing w:after="0" w:line="240" w:lineRule="auto"/>
        <w:ind w:right="428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u w:val="single"/>
        </w:rPr>
        <w:t>общие ра</w:t>
      </w:r>
      <w:r w:rsidR="002D5BE6">
        <w:rPr>
          <w:rFonts w:ascii="Times New Roman" w:hAnsi="Times New Roman"/>
          <w:b/>
          <w:sz w:val="26"/>
          <w:u w:val="single"/>
        </w:rPr>
        <w:t>сходы за сентябрь 2024</w:t>
      </w:r>
      <w:r w:rsidR="0077155B">
        <w:rPr>
          <w:rFonts w:ascii="Times New Roman" w:hAnsi="Times New Roman"/>
          <w:b/>
          <w:sz w:val="26"/>
          <w:u w:val="single"/>
        </w:rPr>
        <w:t xml:space="preserve"> года</w:t>
      </w:r>
      <w:r w:rsidR="00235B59">
        <w:rPr>
          <w:rFonts w:ascii="Times New Roman" w:hAnsi="Times New Roman"/>
          <w:b/>
          <w:sz w:val="26"/>
          <w:u w:val="single"/>
        </w:rPr>
        <w:t xml:space="preserve"> </w:t>
      </w:r>
      <w:r w:rsidR="00244B50">
        <w:rPr>
          <w:rFonts w:ascii="Times New Roman" w:hAnsi="Times New Roman"/>
          <w:b/>
          <w:sz w:val="26"/>
          <w:u w:val="single"/>
        </w:rPr>
        <w:t>–</w:t>
      </w:r>
      <w:r w:rsidR="00235B59">
        <w:rPr>
          <w:rFonts w:ascii="Times New Roman" w:hAnsi="Times New Roman"/>
          <w:b/>
          <w:sz w:val="26"/>
          <w:u w:val="single"/>
        </w:rPr>
        <w:t xml:space="preserve"> </w:t>
      </w:r>
      <w:r w:rsidR="00584944">
        <w:rPr>
          <w:rFonts w:ascii="Times New Roman" w:hAnsi="Times New Roman"/>
          <w:b/>
          <w:sz w:val="26"/>
          <w:u w:val="single"/>
        </w:rPr>
        <w:t>февраль</w:t>
      </w:r>
      <w:r w:rsidR="002D5BE6">
        <w:rPr>
          <w:rFonts w:ascii="Times New Roman" w:hAnsi="Times New Roman"/>
          <w:b/>
          <w:sz w:val="26"/>
          <w:u w:val="single"/>
        </w:rPr>
        <w:t xml:space="preserve"> 2025</w:t>
      </w:r>
      <w:r>
        <w:rPr>
          <w:rFonts w:ascii="Times New Roman" w:hAnsi="Times New Roman"/>
          <w:b/>
          <w:sz w:val="26"/>
          <w:u w:val="single"/>
        </w:rPr>
        <w:t xml:space="preserve"> года</w:t>
      </w: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1183"/>
        <w:gridCol w:w="8782"/>
        <w:gridCol w:w="1331"/>
      </w:tblGrid>
      <w:tr w:rsidR="0001502F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2F" w:rsidRDefault="003366C8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Дата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2F" w:rsidRDefault="003366C8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2F" w:rsidRDefault="003366C8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Сумма, рублей</w:t>
            </w:r>
          </w:p>
        </w:tc>
      </w:tr>
      <w:tr w:rsidR="00CA137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2D5BE6" w:rsidP="00D7634B">
            <w:pPr>
              <w:contextualSpacing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26.09.2024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Pr="00555733" w:rsidRDefault="002D5BE6" w:rsidP="002D5BE6">
            <w:pPr>
              <w:contextualSpacing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Бронеплёнка и  её монтаж, 260 кв.м, все учебные кабинеты </w:t>
            </w:r>
            <w:r w:rsidR="00CA1374">
              <w:rPr>
                <w:rFonts w:ascii="XO Thames" w:hAnsi="XO Thames"/>
                <w:sz w:val="20"/>
              </w:rPr>
              <w:t xml:space="preserve"> </w:t>
            </w:r>
            <w:r w:rsidR="00CA1374" w:rsidRPr="00A5424D">
              <w:rPr>
                <w:rFonts w:ascii="XO Thames" w:hAnsi="XO Thames"/>
                <w:i/>
                <w:sz w:val="20"/>
              </w:rPr>
              <w:t>(</w:t>
            </w:r>
            <w:r>
              <w:rPr>
                <w:rFonts w:ascii="XO Thames" w:hAnsi="XO Thames"/>
                <w:i/>
                <w:sz w:val="20"/>
              </w:rPr>
              <w:t>чек</w:t>
            </w:r>
            <w:r w:rsidR="00DB1F76">
              <w:rPr>
                <w:rFonts w:ascii="XO Thames" w:hAnsi="XO Thames"/>
                <w:i/>
                <w:sz w:val="20"/>
              </w:rPr>
              <w:t xml:space="preserve">  № 1</w:t>
            </w:r>
            <w:r w:rsidR="00CA1374" w:rsidRPr="00A5424D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4" w:rsidRDefault="007C4367" w:rsidP="00CA1374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372820</w:t>
            </w:r>
            <w:r w:rsidR="00CA1374">
              <w:rPr>
                <w:rFonts w:ascii="XO Thames" w:hAnsi="XO Thames"/>
                <w:sz w:val="20"/>
              </w:rPr>
              <w:t>,00</w:t>
            </w:r>
          </w:p>
        </w:tc>
      </w:tr>
      <w:tr w:rsidR="00F8586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F8586A" w:rsidP="00F8586A">
            <w:pPr>
              <w:rPr>
                <w:rFonts w:ascii="XO Thames" w:hAnsi="XO Thames"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>29.09.2024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Pr="00DE1B29" w:rsidRDefault="00F8586A" w:rsidP="00F8586A">
            <w:pPr>
              <w:contextualSpacing/>
              <w:rPr>
                <w:rFonts w:ascii="XO Thames" w:hAnsi="XO Thames"/>
                <w:i/>
                <w:color w:val="auto"/>
                <w:sz w:val="20"/>
              </w:rPr>
            </w:pPr>
            <w:r>
              <w:rPr>
                <w:rFonts w:ascii="XO Thames" w:hAnsi="XO Thames"/>
                <w:color w:val="auto"/>
                <w:sz w:val="20"/>
              </w:rPr>
              <w:t xml:space="preserve">Ремонт МФУ (замена термоплёнки, термоткани, фотобарабана, картриджа, ракеля, заправка картриджа) </w:t>
            </w:r>
            <w:r>
              <w:rPr>
                <w:rFonts w:ascii="XO Thames" w:hAnsi="XO Thames"/>
                <w:i/>
                <w:color w:val="auto"/>
                <w:sz w:val="20"/>
              </w:rPr>
              <w:t>(чек №</w:t>
            </w:r>
            <w:r w:rsidR="004064FD">
              <w:rPr>
                <w:rFonts w:ascii="XO Thames" w:hAnsi="XO Thames"/>
                <w:i/>
                <w:color w:val="auto"/>
                <w:sz w:val="20"/>
              </w:rPr>
              <w:t>2)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Pr="007C4367" w:rsidRDefault="00F8586A" w:rsidP="00F8586A">
            <w:pPr>
              <w:jc w:val="right"/>
              <w:rPr>
                <w:rFonts w:ascii="XO Thames" w:hAnsi="XO Thames"/>
                <w:color w:val="auto"/>
                <w:sz w:val="20"/>
              </w:rPr>
            </w:pPr>
            <w:r w:rsidRPr="007C4367">
              <w:rPr>
                <w:rFonts w:ascii="XO Thames" w:hAnsi="XO Thames"/>
                <w:color w:val="auto"/>
                <w:sz w:val="20"/>
              </w:rPr>
              <w:t>9150,00</w:t>
            </w:r>
          </w:p>
        </w:tc>
      </w:tr>
      <w:tr w:rsidR="00F8586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4064FD" w:rsidP="00F8586A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02.10.2024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Pr="004064FD" w:rsidRDefault="004064FD" w:rsidP="00F8586A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Системный блок Бойченко Ю.А. </w:t>
            </w:r>
            <w:r>
              <w:rPr>
                <w:rFonts w:ascii="XO Thames" w:hAnsi="XO Thames"/>
                <w:i/>
                <w:sz w:val="20"/>
              </w:rPr>
              <w:t>(чек № 3)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4064FD" w:rsidP="00F8586A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48181,00</w:t>
            </w:r>
          </w:p>
        </w:tc>
      </w:tr>
      <w:tr w:rsidR="00F8586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A5375E" w:rsidP="00F8586A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09.10.2024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Pr="00A5375E" w:rsidRDefault="00A5375E" w:rsidP="00F8586A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Твердотельный накопитель для системных блоков в каб. 26, каб. 27 в рамках ремонта имеющихся компьютеров </w:t>
            </w:r>
            <w:r>
              <w:rPr>
                <w:rFonts w:ascii="XO Thames" w:hAnsi="XO Thames"/>
                <w:i/>
                <w:sz w:val="20"/>
              </w:rPr>
              <w:t>(чек № 4)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D91FEC" w:rsidP="00F8586A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7900</w:t>
            </w:r>
            <w:r w:rsidR="00A5375E">
              <w:rPr>
                <w:rFonts w:ascii="XO Thames" w:hAnsi="XO Thames"/>
                <w:sz w:val="20"/>
              </w:rPr>
              <w:t>,00</w:t>
            </w:r>
          </w:p>
        </w:tc>
      </w:tr>
      <w:tr w:rsidR="00F8586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A5375E" w:rsidP="00F8586A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09.10.2024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Pr="00A5375E" w:rsidRDefault="00A5375E" w:rsidP="00A5375E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Стабилизатор напряжения </w:t>
            </w:r>
            <w:r>
              <w:rPr>
                <w:rFonts w:ascii="XO Thames" w:hAnsi="XO Thames" w:hint="eastAsia"/>
                <w:sz w:val="20"/>
              </w:rPr>
              <w:t>д</w:t>
            </w:r>
            <w:r>
              <w:rPr>
                <w:rFonts w:ascii="XO Thames" w:hAnsi="XO Thames"/>
                <w:sz w:val="20"/>
              </w:rPr>
              <w:t xml:space="preserve">ля музея, устранение проблемы с перепадом электроэнергии </w:t>
            </w:r>
            <w:r>
              <w:rPr>
                <w:rFonts w:ascii="XO Thames" w:hAnsi="XO Thames"/>
                <w:i/>
                <w:sz w:val="20"/>
              </w:rPr>
              <w:t>(чек № 5)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A5375E" w:rsidP="00F8586A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5405, 00</w:t>
            </w:r>
          </w:p>
        </w:tc>
      </w:tr>
      <w:tr w:rsidR="00CF4C3B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3B" w:rsidRDefault="00CF4C3B" w:rsidP="00F8586A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09.10.2024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3B" w:rsidRPr="00CF4C3B" w:rsidRDefault="00CF4C3B" w:rsidP="00A5375E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Твердотельный накопитель 2 шт. для оптимизации работы двух старых компьютеров, каб. 26 и спорт. зал, </w:t>
            </w:r>
            <w:r>
              <w:rPr>
                <w:rFonts w:ascii="XO Thames" w:hAnsi="XO Thames"/>
                <w:i/>
                <w:sz w:val="20"/>
              </w:rPr>
              <w:t>(чек № 6)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3B" w:rsidRDefault="00D7634B" w:rsidP="00F8586A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8422,00</w:t>
            </w:r>
          </w:p>
        </w:tc>
      </w:tr>
      <w:tr w:rsidR="005B14F5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F5" w:rsidRDefault="005B14F5" w:rsidP="00F8586A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15.11.2024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F5" w:rsidRPr="00092966" w:rsidRDefault="005B14F5" w:rsidP="00A5375E">
            <w:pPr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>Картридж 1 шт.</w:t>
            </w:r>
            <w:r w:rsidR="00092966">
              <w:rPr>
                <w:rFonts w:ascii="XO Thames" w:hAnsi="XO Thames"/>
                <w:sz w:val="20"/>
              </w:rPr>
              <w:t xml:space="preserve"> </w:t>
            </w:r>
            <w:r w:rsidR="00CF4C3B">
              <w:rPr>
                <w:rFonts w:ascii="XO Thames" w:hAnsi="XO Thames"/>
                <w:i/>
                <w:sz w:val="20"/>
              </w:rPr>
              <w:t>(чек № 7</w:t>
            </w:r>
            <w:r w:rsidR="00092966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F5" w:rsidRDefault="005B14F5" w:rsidP="00F8586A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1160,00</w:t>
            </w:r>
          </w:p>
        </w:tc>
      </w:tr>
      <w:tr w:rsidR="00F8586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092966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27.11.2024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Pr="00092966" w:rsidRDefault="00092966" w:rsidP="00F8586A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Цветной картон </w:t>
            </w:r>
            <w:r w:rsidR="00CF4C3B">
              <w:rPr>
                <w:rFonts w:ascii="XO Thames" w:hAnsi="XO Thames"/>
                <w:i/>
                <w:sz w:val="20"/>
              </w:rPr>
              <w:t>(чек № 8</w:t>
            </w:r>
            <w:r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6A" w:rsidRDefault="00CF4C3B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165,75</w:t>
            </w:r>
          </w:p>
        </w:tc>
      </w:tr>
      <w:tr w:rsidR="00A13230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30" w:rsidRDefault="00A13230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27.11.2024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30" w:rsidRPr="00A17671" w:rsidRDefault="00A17671" w:rsidP="00F8586A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Набор для кабинета технологии быстрозажимных струбцин </w:t>
            </w:r>
            <w:r>
              <w:rPr>
                <w:rFonts w:ascii="XO Thames" w:hAnsi="XO Thames"/>
                <w:i/>
                <w:sz w:val="20"/>
              </w:rPr>
              <w:t>(чек № 9)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230" w:rsidRDefault="00A13230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2214,00</w:t>
            </w:r>
          </w:p>
        </w:tc>
      </w:tr>
      <w:tr w:rsidR="00A17671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1" w:rsidRDefault="00A17671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1" w:rsidRPr="00A17671" w:rsidRDefault="00A17671" w:rsidP="00F8586A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Провод, переключатель, кабель-канал для освещения музейного пространства на 3 этаже </w:t>
            </w:r>
            <w:r>
              <w:rPr>
                <w:rFonts w:ascii="XO Thames" w:hAnsi="XO Thames"/>
                <w:i/>
                <w:sz w:val="20"/>
              </w:rPr>
              <w:t>(чек №10)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71" w:rsidRDefault="00A17671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2495,00</w:t>
            </w:r>
          </w:p>
        </w:tc>
      </w:tr>
      <w:tr w:rsidR="00C20444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44" w:rsidRDefault="00C20444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44" w:rsidRPr="00C20444" w:rsidRDefault="00C20444" w:rsidP="00F8586A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Мячи волейбольные для спортивного зала, 4 шт.  </w:t>
            </w:r>
            <w:r>
              <w:rPr>
                <w:rFonts w:ascii="XO Thames" w:hAnsi="XO Thames"/>
                <w:i/>
                <w:sz w:val="20"/>
              </w:rPr>
              <w:t>(чек № 11)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44" w:rsidRDefault="00C20444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9360,00</w:t>
            </w:r>
          </w:p>
        </w:tc>
      </w:tr>
      <w:tr w:rsidR="001F5D09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09" w:rsidRDefault="001F5D09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09" w:rsidRPr="001F5D09" w:rsidRDefault="001F5D09" w:rsidP="00F8586A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Покупка трёх стульев в каб. № 5 </w:t>
            </w:r>
            <w:r>
              <w:rPr>
                <w:rFonts w:ascii="XO Thames" w:hAnsi="XO Thames"/>
                <w:i/>
                <w:sz w:val="20"/>
              </w:rPr>
              <w:t>(чек №с 12)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09" w:rsidRDefault="001F5D09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5100,00</w:t>
            </w:r>
          </w:p>
        </w:tc>
      </w:tr>
      <w:tr w:rsidR="007E5B8C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8C" w:rsidRDefault="007E5B8C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8C" w:rsidRDefault="007E5B8C" w:rsidP="007E5B8C">
            <w:pPr>
              <w:contextualSpacing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Сладкие подарки «Коренной пряник», 13 шт. по 270 гр., 1 шт. 470 гр. </w:t>
            </w:r>
            <w:r>
              <w:rPr>
                <w:rFonts w:ascii="XO Thames" w:hAnsi="XO Thames"/>
                <w:i/>
                <w:sz w:val="20"/>
              </w:rPr>
              <w:t>(чек № 13)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8C" w:rsidRDefault="00D57CDB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2900</w:t>
            </w:r>
            <w:r w:rsidR="007E5B8C">
              <w:rPr>
                <w:rFonts w:ascii="XO Thames" w:hAnsi="XO Thames"/>
                <w:sz w:val="20"/>
              </w:rPr>
              <w:t>,00</w:t>
            </w:r>
          </w:p>
        </w:tc>
      </w:tr>
      <w:tr w:rsidR="004F2269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4F2269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Pr="004F2269" w:rsidRDefault="004F2269" w:rsidP="007E5B8C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Экран в каб. 12 (Савенкова Н.М.) </w:t>
            </w:r>
            <w:r>
              <w:rPr>
                <w:rFonts w:ascii="XO Thames" w:hAnsi="XO Thames"/>
                <w:i/>
                <w:sz w:val="20"/>
              </w:rPr>
              <w:t>(чек № 14)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4F2269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 w:rsidRPr="004F2269">
              <w:rPr>
                <w:rFonts w:ascii="XO Thames" w:hAnsi="XO Thames"/>
                <w:sz w:val="20"/>
              </w:rPr>
              <w:t>5500,00</w:t>
            </w:r>
          </w:p>
        </w:tc>
      </w:tr>
      <w:tr w:rsidR="004F2269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4F2269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Pr="004F2269" w:rsidRDefault="004F2269" w:rsidP="007E5B8C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Придверные коврики на центральный вход, 2 шт. </w:t>
            </w:r>
            <w:r>
              <w:rPr>
                <w:rFonts w:ascii="XO Thames" w:hAnsi="XO Thames"/>
                <w:i/>
                <w:sz w:val="20"/>
              </w:rPr>
              <w:t>(чек № 15)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Pr="004F2269" w:rsidRDefault="004F2269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2592,00</w:t>
            </w:r>
          </w:p>
        </w:tc>
      </w:tr>
      <w:tr w:rsidR="004F2269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4F2269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26.12.2024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Pr="004F2269" w:rsidRDefault="004F2269" w:rsidP="004F2269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Переходник для компьютера, каб. 17 (Саух Т.С.) </w:t>
            </w:r>
            <w:r w:rsidR="003033C7">
              <w:rPr>
                <w:rFonts w:ascii="XO Thames" w:hAnsi="XO Thames"/>
                <w:i/>
                <w:sz w:val="20"/>
              </w:rPr>
              <w:t>(чек № 16</w:t>
            </w:r>
            <w:r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4F2269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1438,00</w:t>
            </w:r>
          </w:p>
        </w:tc>
      </w:tr>
      <w:tr w:rsidR="004F2269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611A79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02.01.2025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Pr="005770D2" w:rsidRDefault="005770D2" w:rsidP="004F2269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Для кабинета технологии: токарные резцы, набор метчиков и плашек метрических, набор сверл с зенкером, набор сверл по металлу, уголки столярные метрические, длинногурцы изогнутые и круглогубцы с круглым носом, бокорезы, плоскогубцы </w:t>
            </w:r>
            <w:r>
              <w:rPr>
                <w:rFonts w:ascii="XO Thames" w:hAnsi="XO Thames"/>
                <w:i/>
                <w:sz w:val="20"/>
              </w:rPr>
              <w:t>(чек № 17)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69" w:rsidRDefault="00611A79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15201,00</w:t>
            </w:r>
          </w:p>
        </w:tc>
      </w:tr>
      <w:tr w:rsidR="00352CF2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Default="00352CF2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15.01.2025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Pr="00352CF2" w:rsidRDefault="00352CF2" w:rsidP="004F2269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Подставка для цветов напольная металлическая, квадратный профиль для коридора 3 этажа (3 шт.) </w:t>
            </w:r>
            <w:r>
              <w:rPr>
                <w:rFonts w:ascii="XO Thames" w:hAnsi="XO Thames"/>
                <w:i/>
                <w:sz w:val="20"/>
              </w:rPr>
              <w:t>(чек №18)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Default="00352CF2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3492,00</w:t>
            </w:r>
          </w:p>
        </w:tc>
      </w:tr>
      <w:tr w:rsidR="00D57CDB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DB" w:rsidRDefault="00D57CDB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16.01.2025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DB" w:rsidRDefault="00D57CDB" w:rsidP="004F2269">
            <w:pPr>
              <w:contextualSpacing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Информационные таблички для школьного музея памяти Б.Г. Шуклина (пять комплектов по 10 шт.) </w:t>
            </w:r>
            <w:r w:rsidR="00352CF2">
              <w:rPr>
                <w:rFonts w:ascii="XO Thames" w:hAnsi="XO Thames"/>
                <w:i/>
                <w:sz w:val="20"/>
              </w:rPr>
              <w:t>(чек № 19</w:t>
            </w:r>
            <w:r w:rsidRPr="00D57CDB"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DB" w:rsidRDefault="00D57CDB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1760,00</w:t>
            </w:r>
          </w:p>
        </w:tc>
      </w:tr>
      <w:tr w:rsidR="002D63D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DA" w:rsidRDefault="002D63DA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16.01.2025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DA" w:rsidRPr="002D63DA" w:rsidRDefault="002D63DA" w:rsidP="004F2269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Секции для сидения 3-местная на металлокаркасе для коридора 3 этажа (5 шт.) </w:t>
            </w:r>
            <w:r w:rsidR="00352CF2">
              <w:rPr>
                <w:rFonts w:ascii="XO Thames" w:hAnsi="XO Thames"/>
                <w:i/>
                <w:sz w:val="20"/>
              </w:rPr>
              <w:t>(чек № 20</w:t>
            </w:r>
            <w:r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DA" w:rsidRDefault="002D63DA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60000,00 </w:t>
            </w:r>
          </w:p>
        </w:tc>
      </w:tr>
      <w:tr w:rsidR="002D63DA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DA" w:rsidRDefault="002D63DA" w:rsidP="00F8586A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14.02.2025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DA" w:rsidRPr="002D63DA" w:rsidRDefault="002D63DA" w:rsidP="004F2269">
            <w:pPr>
              <w:contextualSpacing/>
              <w:rPr>
                <w:rFonts w:ascii="XO Thames" w:hAnsi="XO Thames"/>
                <w:i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Видеокамеры для коридора 3 этажа (3 шт.) </w:t>
            </w:r>
            <w:r w:rsidR="00352CF2">
              <w:rPr>
                <w:rFonts w:ascii="XO Thames" w:hAnsi="XO Thames"/>
                <w:i/>
                <w:sz w:val="20"/>
              </w:rPr>
              <w:t>(чек № 21</w:t>
            </w:r>
            <w:r>
              <w:rPr>
                <w:rFonts w:ascii="XO Thames" w:hAnsi="XO Thames"/>
                <w:i/>
                <w:sz w:val="20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DA" w:rsidRDefault="002D63DA" w:rsidP="00F8586A">
            <w:pPr>
              <w:contextualSpacing/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30295,00</w:t>
            </w:r>
          </w:p>
        </w:tc>
      </w:tr>
      <w:tr w:rsidR="00352CF2" w:rsidTr="004238BC">
        <w:trPr>
          <w:trHeight w:val="14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Default="00352CF2" w:rsidP="00352CF2">
            <w:pPr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Pr="003E047D" w:rsidRDefault="00352CF2" w:rsidP="00352CF2">
            <w:pPr>
              <w:contextualSpacing/>
              <w:rPr>
                <w:rFonts w:ascii="XO Thames" w:hAnsi="XO Thames"/>
                <w:b/>
                <w:color w:val="000000" w:themeColor="text1"/>
                <w:sz w:val="20"/>
              </w:rPr>
            </w:pPr>
            <w:r w:rsidRPr="003E047D">
              <w:rPr>
                <w:rFonts w:ascii="XO Thames" w:hAnsi="XO Thames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Pr="003E047D" w:rsidRDefault="00352CF2" w:rsidP="00352CF2">
            <w:pPr>
              <w:jc w:val="right"/>
              <w:rPr>
                <w:rFonts w:ascii="XO Thames" w:hAnsi="XO Thames"/>
                <w:b/>
                <w:color w:val="000000" w:themeColor="text1"/>
                <w:sz w:val="20"/>
              </w:rPr>
            </w:pPr>
            <w:r>
              <w:rPr>
                <w:rFonts w:ascii="XO Thames" w:hAnsi="XO Thames"/>
                <w:b/>
                <w:color w:val="000000" w:themeColor="text1"/>
                <w:sz w:val="20"/>
              </w:rPr>
              <w:t>595550,75</w:t>
            </w:r>
          </w:p>
        </w:tc>
      </w:tr>
      <w:tr w:rsidR="00352CF2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Default="000B01B8" w:rsidP="00352CF2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заказали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F2" w:rsidRPr="006508F7" w:rsidRDefault="00352CF2" w:rsidP="00352CF2">
            <w:pPr>
              <w:contextualSpacing/>
              <w:rPr>
                <w:rFonts w:ascii="XO Thames" w:hAnsi="XO Thames"/>
                <w:i/>
                <w:color w:val="FF0000"/>
                <w:sz w:val="20"/>
              </w:rPr>
            </w:pPr>
            <w:r w:rsidRPr="006508F7">
              <w:rPr>
                <w:rFonts w:ascii="XO Thames" w:hAnsi="XO Thames"/>
                <w:color w:val="FF0000"/>
                <w:sz w:val="20"/>
              </w:rPr>
              <w:t xml:space="preserve">Секции для сидения 3-местная на металлокаркасе для коридора 3 этажа (3 шт.) </w:t>
            </w:r>
            <w:r w:rsidRPr="006508F7">
              <w:rPr>
                <w:rFonts w:ascii="XO Thames" w:hAnsi="XO Thames"/>
                <w:i/>
                <w:color w:val="FF0000"/>
                <w:sz w:val="20"/>
              </w:rPr>
              <w:t>(чек № 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Pr="006508F7" w:rsidRDefault="00352CF2" w:rsidP="00352CF2">
            <w:pPr>
              <w:contextualSpacing/>
              <w:jc w:val="right"/>
              <w:rPr>
                <w:rFonts w:ascii="XO Thames" w:hAnsi="XO Thames"/>
                <w:color w:val="FF0000"/>
                <w:sz w:val="20"/>
              </w:rPr>
            </w:pPr>
            <w:r w:rsidRPr="006508F7">
              <w:rPr>
                <w:rFonts w:ascii="XO Thames" w:hAnsi="XO Thames"/>
                <w:color w:val="FF0000"/>
                <w:sz w:val="20"/>
              </w:rPr>
              <w:t xml:space="preserve">36000,00 </w:t>
            </w:r>
          </w:p>
        </w:tc>
      </w:tr>
      <w:tr w:rsidR="00352CF2" w:rsidRPr="00C04BBF" w:rsidTr="004238BC">
        <w:trPr>
          <w:trHeight w:val="2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Default="000B01B8" w:rsidP="00352CF2">
            <w:pPr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заказали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F2" w:rsidRPr="006508F7" w:rsidRDefault="00352CF2" w:rsidP="00352CF2">
            <w:pPr>
              <w:contextualSpacing/>
              <w:rPr>
                <w:rFonts w:ascii="XO Thames" w:hAnsi="XO Thames"/>
                <w:color w:val="FF0000"/>
                <w:sz w:val="20"/>
              </w:rPr>
            </w:pPr>
            <w:r w:rsidRPr="006508F7">
              <w:rPr>
                <w:rFonts w:ascii="XO Thames" w:hAnsi="XO Thames"/>
                <w:color w:val="FF0000"/>
                <w:sz w:val="20"/>
              </w:rPr>
              <w:t xml:space="preserve">Секции для сидения 3-местная для коридора 2 этажа (12 шт.) </w:t>
            </w:r>
            <w:r w:rsidRPr="006508F7">
              <w:rPr>
                <w:rFonts w:ascii="XO Thames" w:hAnsi="XO Thames"/>
                <w:i/>
                <w:color w:val="FF0000"/>
                <w:sz w:val="20"/>
              </w:rPr>
              <w:t>(чек № 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2" w:rsidRPr="006508F7" w:rsidRDefault="00352CF2" w:rsidP="00352CF2">
            <w:pPr>
              <w:contextualSpacing/>
              <w:jc w:val="right"/>
              <w:rPr>
                <w:rFonts w:ascii="XO Thames" w:hAnsi="XO Thames"/>
                <w:color w:val="FF0000"/>
                <w:sz w:val="20"/>
              </w:rPr>
            </w:pPr>
            <w:r w:rsidRPr="006508F7">
              <w:rPr>
                <w:rFonts w:ascii="XO Thames" w:hAnsi="XO Thames"/>
                <w:color w:val="FF0000"/>
                <w:sz w:val="20"/>
              </w:rPr>
              <w:t>54000,00</w:t>
            </w:r>
          </w:p>
        </w:tc>
      </w:tr>
    </w:tbl>
    <w:p w:rsidR="001B5FF6" w:rsidRDefault="00DB1F76">
      <w:pPr>
        <w:spacing w:after="0" w:line="240" w:lineRule="auto"/>
        <w:ind w:right="428"/>
        <w:contextualSpacing/>
        <w:jc w:val="right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Дополнительная ведомость №1</w:t>
      </w:r>
      <w:r w:rsidR="003366C8">
        <w:rPr>
          <w:rFonts w:ascii="Times New Roman" w:hAnsi="Times New Roman"/>
          <w:i/>
          <w:sz w:val="24"/>
          <w:u w:val="single"/>
        </w:rPr>
        <w:t xml:space="preserve"> хо</w:t>
      </w:r>
      <w:r w:rsidR="00555733">
        <w:rPr>
          <w:rFonts w:ascii="Times New Roman" w:hAnsi="Times New Roman"/>
          <w:i/>
          <w:sz w:val="24"/>
          <w:u w:val="single"/>
        </w:rPr>
        <w:t xml:space="preserve">зяйственных расходов за </w:t>
      </w:r>
      <w:r>
        <w:rPr>
          <w:rFonts w:ascii="Times New Roman" w:hAnsi="Times New Roman"/>
          <w:i/>
          <w:sz w:val="24"/>
          <w:u w:val="single"/>
        </w:rPr>
        <w:t xml:space="preserve">сентябрь </w:t>
      </w:r>
      <w:r w:rsidR="002C10AA">
        <w:rPr>
          <w:rFonts w:ascii="Times New Roman" w:hAnsi="Times New Roman"/>
          <w:i/>
          <w:sz w:val="24"/>
          <w:u w:val="single"/>
        </w:rPr>
        <w:t>202</w:t>
      </w:r>
      <w:r w:rsidR="002D5BE6">
        <w:rPr>
          <w:rFonts w:ascii="Times New Roman" w:hAnsi="Times New Roman"/>
          <w:i/>
          <w:sz w:val="24"/>
          <w:u w:val="single"/>
        </w:rPr>
        <w:t>4</w:t>
      </w:r>
      <w:r w:rsidR="00555733">
        <w:rPr>
          <w:rFonts w:ascii="Times New Roman" w:hAnsi="Times New Roman"/>
          <w:i/>
          <w:sz w:val="24"/>
          <w:u w:val="single"/>
        </w:rPr>
        <w:t xml:space="preserve"> –</w:t>
      </w:r>
      <w:r w:rsidR="00244B50">
        <w:rPr>
          <w:rFonts w:ascii="Times New Roman" w:hAnsi="Times New Roman"/>
          <w:i/>
          <w:sz w:val="24"/>
          <w:u w:val="single"/>
        </w:rPr>
        <w:t xml:space="preserve"> август</w:t>
      </w:r>
      <w:r w:rsidR="001E0F19">
        <w:rPr>
          <w:rFonts w:ascii="Times New Roman" w:hAnsi="Times New Roman"/>
          <w:i/>
          <w:sz w:val="24"/>
          <w:u w:val="single"/>
        </w:rPr>
        <w:t xml:space="preserve"> 202</w:t>
      </w:r>
      <w:r w:rsidR="002D5BE6">
        <w:rPr>
          <w:rFonts w:ascii="Times New Roman" w:hAnsi="Times New Roman"/>
          <w:i/>
          <w:sz w:val="24"/>
          <w:u w:val="single"/>
        </w:rPr>
        <w:t>5</w:t>
      </w:r>
      <w:r w:rsidR="001B5FF6">
        <w:rPr>
          <w:rFonts w:ascii="Times New Roman" w:hAnsi="Times New Roman"/>
          <w:i/>
          <w:sz w:val="24"/>
          <w:u w:val="single"/>
        </w:rPr>
        <w:t xml:space="preserve">: </w:t>
      </w:r>
    </w:p>
    <w:p w:rsidR="0001502F" w:rsidRDefault="00D7634B">
      <w:pPr>
        <w:spacing w:after="0" w:line="240" w:lineRule="auto"/>
        <w:ind w:right="428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>80</w:t>
      </w:r>
      <w:r w:rsidR="00DB1F76">
        <w:rPr>
          <w:rFonts w:ascii="Times New Roman" w:hAnsi="Times New Roman"/>
          <w:i/>
          <w:sz w:val="24"/>
          <w:u w:val="single"/>
        </w:rPr>
        <w:t>000,00</w:t>
      </w:r>
      <w:r w:rsidR="001B5FF6">
        <w:rPr>
          <w:rFonts w:ascii="Times New Roman" w:hAnsi="Times New Roman"/>
          <w:i/>
          <w:sz w:val="24"/>
          <w:u w:val="single"/>
        </w:rPr>
        <w:t xml:space="preserve"> </w:t>
      </w:r>
      <w:r w:rsidR="003366C8">
        <w:rPr>
          <w:rFonts w:ascii="Times New Roman" w:hAnsi="Times New Roman"/>
          <w:i/>
          <w:sz w:val="24"/>
        </w:rPr>
        <w:t xml:space="preserve">руб. </w:t>
      </w:r>
    </w:p>
    <w:p w:rsidR="00DB1F76" w:rsidRDefault="00DB1F76" w:rsidP="00DB1F76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</w:rPr>
      </w:pPr>
    </w:p>
    <w:p w:rsidR="0001502F" w:rsidRDefault="0001502F" w:rsidP="008F0FCE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  <w:u w:val="single"/>
        </w:rPr>
      </w:pPr>
    </w:p>
    <w:p w:rsidR="0001502F" w:rsidRDefault="003366C8" w:rsidP="008F0FCE">
      <w:pPr>
        <w:spacing w:after="0" w:line="240" w:lineRule="auto"/>
        <w:ind w:right="569"/>
        <w:contextualSpacing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:rsidR="000B01B8" w:rsidRPr="007D2AAA" w:rsidRDefault="000B01B8" w:rsidP="000B01B8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</w:rPr>
      </w:pPr>
      <w:r w:rsidRPr="007D2AAA">
        <w:rPr>
          <w:rFonts w:ascii="Times New Roman" w:hAnsi="Times New Roman"/>
          <w:b/>
          <w:sz w:val="26"/>
        </w:rPr>
        <w:t>ИТОГО (общие расходы за сентябрь 2024-февраль 2025) – 675550,75 руб.</w:t>
      </w:r>
    </w:p>
    <w:p w:rsidR="000B01B8" w:rsidRDefault="000B01B8" w:rsidP="000B01B8">
      <w:pPr>
        <w:spacing w:after="0" w:line="240" w:lineRule="auto"/>
        <w:ind w:right="569"/>
        <w:contextualSpacing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:rsidR="000B01B8" w:rsidRPr="003024F1" w:rsidRDefault="000B01B8" w:rsidP="000B01B8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940F06">
        <w:rPr>
          <w:rFonts w:ascii="Times New Roman" w:hAnsi="Times New Roman"/>
          <w:b/>
          <w:sz w:val="24"/>
        </w:rPr>
        <w:t xml:space="preserve">ПРИХОД за </w:t>
      </w:r>
      <w:r>
        <w:rPr>
          <w:rFonts w:ascii="Times New Roman" w:hAnsi="Times New Roman"/>
          <w:b/>
          <w:sz w:val="24"/>
        </w:rPr>
        <w:t>сентябрь 2024-февраль 2025</w:t>
      </w:r>
      <w:r w:rsidRPr="00940F06">
        <w:rPr>
          <w:rFonts w:ascii="Times New Roman" w:hAnsi="Times New Roman"/>
          <w:b/>
          <w:sz w:val="24"/>
        </w:rPr>
        <w:t xml:space="preserve">: </w:t>
      </w:r>
      <w:r w:rsidRPr="00FF6ED5">
        <w:rPr>
          <w:rFonts w:ascii="Times New Roman" w:hAnsi="Times New Roman"/>
          <w:b/>
          <w:sz w:val="24"/>
        </w:rPr>
        <w:t>797335,26</w:t>
      </w:r>
      <w:r>
        <w:rPr>
          <w:rFonts w:ascii="Times New Roman" w:hAnsi="Times New Roman"/>
          <w:b/>
          <w:sz w:val="24"/>
        </w:rPr>
        <w:t xml:space="preserve"> руб.</w:t>
      </w:r>
    </w:p>
    <w:p w:rsidR="000B01B8" w:rsidRPr="008D032A" w:rsidRDefault="000B01B8" w:rsidP="000B01B8">
      <w:pPr>
        <w:spacing w:after="0" w:line="240" w:lineRule="auto"/>
        <w:ind w:right="853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ОСТАТОК: 121784,51 руб.</w:t>
      </w:r>
    </w:p>
    <w:p w:rsidR="000B01B8" w:rsidRDefault="000B01B8" w:rsidP="000B01B8">
      <w:pPr>
        <w:spacing w:after="0" w:line="240" w:lineRule="auto"/>
        <w:ind w:right="569"/>
        <w:contextualSpacing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  <w:u w:val="single"/>
        </w:rPr>
        <w:t>ПОТРЕБНОСТЬ</w:t>
      </w:r>
      <w:r>
        <w:rPr>
          <w:rFonts w:ascii="XO Thames" w:hAnsi="XO Thames"/>
          <w:sz w:val="24"/>
        </w:rPr>
        <w:t xml:space="preserve">: </w:t>
      </w:r>
    </w:p>
    <w:p w:rsidR="000B01B8" w:rsidRDefault="000B01B8" w:rsidP="000B01B8">
      <w:pPr>
        <w:spacing w:after="0" w:line="240" w:lineRule="auto"/>
        <w:ind w:right="569"/>
        <w:contextualSpacing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мебель для коридора (безопасных зон),</w:t>
      </w:r>
    </w:p>
    <w:p w:rsidR="000B01B8" w:rsidRDefault="000B01B8" w:rsidP="000B01B8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развитие музея ветерана Великой Отечественной войны Б.Г. Шуклина, </w:t>
      </w:r>
    </w:p>
    <w:p w:rsidR="000B01B8" w:rsidRPr="003C6341" w:rsidRDefault="000B01B8" w:rsidP="000B01B8">
      <w:pPr>
        <w:spacing w:after="0" w:line="240" w:lineRule="auto"/>
        <w:ind w:right="569"/>
        <w:contextualSpacing/>
        <w:rPr>
          <w:rFonts w:ascii="Times New Roman" w:hAnsi="Times New Roman"/>
          <w:sz w:val="24"/>
          <w:szCs w:val="24"/>
        </w:rPr>
      </w:pPr>
      <w:r w:rsidRPr="003C6341">
        <w:rPr>
          <w:rFonts w:ascii="Times New Roman" w:hAnsi="Times New Roman"/>
          <w:sz w:val="24"/>
          <w:szCs w:val="24"/>
        </w:rPr>
        <w:t xml:space="preserve">- участие в проекте «Народный бюджет», название проекта «Капитальный ремонт </w:t>
      </w:r>
      <w:r w:rsidR="00584944">
        <w:rPr>
          <w:rFonts w:ascii="Times New Roman" w:hAnsi="Times New Roman"/>
          <w:sz w:val="24"/>
          <w:szCs w:val="24"/>
        </w:rPr>
        <w:t xml:space="preserve">спортивной площадки </w:t>
      </w:r>
      <w:r w:rsidR="00094A58">
        <w:rPr>
          <w:rFonts w:ascii="Times New Roman" w:hAnsi="Times New Roman"/>
          <w:sz w:val="24"/>
          <w:szCs w:val="24"/>
        </w:rPr>
        <w:t>МБОУ «СОШ № 42», расположенной</w:t>
      </w:r>
      <w:bookmarkStart w:id="0" w:name="_GoBack"/>
      <w:bookmarkEnd w:id="0"/>
      <w:r w:rsidRPr="003C6341">
        <w:rPr>
          <w:rFonts w:ascii="Times New Roman" w:hAnsi="Times New Roman"/>
          <w:sz w:val="24"/>
          <w:szCs w:val="24"/>
        </w:rPr>
        <w:t xml:space="preserve"> по адресу: г. Курск, ул. Школьная, д. 1а»</w:t>
      </w:r>
    </w:p>
    <w:sectPr w:rsidR="000B01B8" w:rsidRPr="003C6341">
      <w:pgSz w:w="11908" w:h="16848"/>
      <w:pgMar w:top="1134" w:right="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1D25"/>
    <w:multiLevelType w:val="multilevel"/>
    <w:tmpl w:val="9CCE27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1502F"/>
    <w:rsid w:val="00000145"/>
    <w:rsid w:val="000016A4"/>
    <w:rsid w:val="00011B29"/>
    <w:rsid w:val="0001502F"/>
    <w:rsid w:val="00051700"/>
    <w:rsid w:val="00055F4C"/>
    <w:rsid w:val="00092966"/>
    <w:rsid w:val="00094A58"/>
    <w:rsid w:val="000B01B8"/>
    <w:rsid w:val="001423F3"/>
    <w:rsid w:val="00190F72"/>
    <w:rsid w:val="00191A5A"/>
    <w:rsid w:val="001A75D9"/>
    <w:rsid w:val="001B5FF6"/>
    <w:rsid w:val="001E0F19"/>
    <w:rsid w:val="001F5D09"/>
    <w:rsid w:val="00207E2D"/>
    <w:rsid w:val="00226F62"/>
    <w:rsid w:val="002326AF"/>
    <w:rsid w:val="00233D1E"/>
    <w:rsid w:val="00235B59"/>
    <w:rsid w:val="00244B50"/>
    <w:rsid w:val="00245B8A"/>
    <w:rsid w:val="002C10AA"/>
    <w:rsid w:val="002C20EE"/>
    <w:rsid w:val="002D5BE6"/>
    <w:rsid w:val="002D63DA"/>
    <w:rsid w:val="003024F1"/>
    <w:rsid w:val="003033C7"/>
    <w:rsid w:val="00333516"/>
    <w:rsid w:val="003366C8"/>
    <w:rsid w:val="00352CF2"/>
    <w:rsid w:val="00370AEB"/>
    <w:rsid w:val="00382E50"/>
    <w:rsid w:val="003D081C"/>
    <w:rsid w:val="003D675B"/>
    <w:rsid w:val="003E047D"/>
    <w:rsid w:val="0040123E"/>
    <w:rsid w:val="004024E4"/>
    <w:rsid w:val="004064FD"/>
    <w:rsid w:val="004238BC"/>
    <w:rsid w:val="004B2F00"/>
    <w:rsid w:val="004C6F3A"/>
    <w:rsid w:val="004F2269"/>
    <w:rsid w:val="00532D59"/>
    <w:rsid w:val="00534781"/>
    <w:rsid w:val="00555733"/>
    <w:rsid w:val="005770D2"/>
    <w:rsid w:val="00584944"/>
    <w:rsid w:val="005B14F5"/>
    <w:rsid w:val="005B279B"/>
    <w:rsid w:val="00611A79"/>
    <w:rsid w:val="00630EB8"/>
    <w:rsid w:val="006508F7"/>
    <w:rsid w:val="00671B6E"/>
    <w:rsid w:val="00677EBC"/>
    <w:rsid w:val="00703B6E"/>
    <w:rsid w:val="007078EA"/>
    <w:rsid w:val="0073291A"/>
    <w:rsid w:val="007622C9"/>
    <w:rsid w:val="00767217"/>
    <w:rsid w:val="0077155B"/>
    <w:rsid w:val="007758AC"/>
    <w:rsid w:val="00787E22"/>
    <w:rsid w:val="007942F7"/>
    <w:rsid w:val="007C4367"/>
    <w:rsid w:val="007D6ACE"/>
    <w:rsid w:val="007E5B8C"/>
    <w:rsid w:val="007F52D0"/>
    <w:rsid w:val="0089044A"/>
    <w:rsid w:val="008A0B7F"/>
    <w:rsid w:val="008C3F75"/>
    <w:rsid w:val="008D032A"/>
    <w:rsid w:val="008F0FCE"/>
    <w:rsid w:val="009005C1"/>
    <w:rsid w:val="00921298"/>
    <w:rsid w:val="00940F06"/>
    <w:rsid w:val="00984758"/>
    <w:rsid w:val="009865FB"/>
    <w:rsid w:val="00997491"/>
    <w:rsid w:val="009C346C"/>
    <w:rsid w:val="009F2943"/>
    <w:rsid w:val="00A03B89"/>
    <w:rsid w:val="00A13230"/>
    <w:rsid w:val="00A17671"/>
    <w:rsid w:val="00A27210"/>
    <w:rsid w:val="00A40F5E"/>
    <w:rsid w:val="00A50C89"/>
    <w:rsid w:val="00A5375E"/>
    <w:rsid w:val="00A5424D"/>
    <w:rsid w:val="00A544A3"/>
    <w:rsid w:val="00A97E2F"/>
    <w:rsid w:val="00AB7EDB"/>
    <w:rsid w:val="00AC0ED9"/>
    <w:rsid w:val="00AE1794"/>
    <w:rsid w:val="00AE7037"/>
    <w:rsid w:val="00B35832"/>
    <w:rsid w:val="00B4475C"/>
    <w:rsid w:val="00B83B3F"/>
    <w:rsid w:val="00BA2546"/>
    <w:rsid w:val="00BA7EA2"/>
    <w:rsid w:val="00C04BBF"/>
    <w:rsid w:val="00C2040D"/>
    <w:rsid w:val="00C20444"/>
    <w:rsid w:val="00C61508"/>
    <w:rsid w:val="00C92ABD"/>
    <w:rsid w:val="00CA1374"/>
    <w:rsid w:val="00CA659A"/>
    <w:rsid w:val="00CB7CA7"/>
    <w:rsid w:val="00CE0DBE"/>
    <w:rsid w:val="00CF4C3B"/>
    <w:rsid w:val="00D3099E"/>
    <w:rsid w:val="00D34F11"/>
    <w:rsid w:val="00D516BE"/>
    <w:rsid w:val="00D557EE"/>
    <w:rsid w:val="00D57CDB"/>
    <w:rsid w:val="00D62BE0"/>
    <w:rsid w:val="00D72261"/>
    <w:rsid w:val="00D7634B"/>
    <w:rsid w:val="00D77B4E"/>
    <w:rsid w:val="00D91FEC"/>
    <w:rsid w:val="00D97D1F"/>
    <w:rsid w:val="00DA7511"/>
    <w:rsid w:val="00DB1F76"/>
    <w:rsid w:val="00E118C5"/>
    <w:rsid w:val="00E423D0"/>
    <w:rsid w:val="00E505D7"/>
    <w:rsid w:val="00EC49DA"/>
    <w:rsid w:val="00EF5B82"/>
    <w:rsid w:val="00F12EAF"/>
    <w:rsid w:val="00F5755B"/>
    <w:rsid w:val="00F70578"/>
    <w:rsid w:val="00F8586A"/>
    <w:rsid w:val="00FA3B00"/>
    <w:rsid w:val="00FB26E2"/>
    <w:rsid w:val="00FB7D62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7C0D"/>
  <w15:docId w15:val="{9DA87C1E-54E8-4BE0-A5CC-194BB1B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Заголовок №1"/>
    <w:basedOn w:val="a"/>
    <w:link w:val="17"/>
    <w:pPr>
      <w:spacing w:after="540" w:line="293" w:lineRule="exact"/>
      <w:outlineLvl w:val="0"/>
    </w:pPr>
    <w:rPr>
      <w:rFonts w:ascii="Times New Roman" w:hAnsi="Times New Roman"/>
      <w:b/>
      <w:i/>
      <w:sz w:val="24"/>
    </w:rPr>
  </w:style>
  <w:style w:type="character" w:customStyle="1" w:styleId="17">
    <w:name w:val="Заголовок №1"/>
    <w:basedOn w:val="1"/>
    <w:link w:val="16"/>
    <w:rPr>
      <w:rFonts w:ascii="Times New Roman" w:hAnsi="Times New Roman"/>
      <w:b/>
      <w:i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366C-0E31-46A8-8646-DA23953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163</cp:revision>
  <cp:lastPrinted>2025-03-12T12:19:00Z</cp:lastPrinted>
  <dcterms:created xsi:type="dcterms:W3CDTF">2022-08-08T16:44:00Z</dcterms:created>
  <dcterms:modified xsi:type="dcterms:W3CDTF">2025-03-12T13:12:00Z</dcterms:modified>
</cp:coreProperties>
</file>